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0AA93782" w14:textId="66D32F3C" w:rsidR="009A2162" w:rsidRPr="009344CF"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9344CF">
        <w:rPr>
          <w:rFonts w:cstheme="minorHAnsi"/>
          <w:b/>
          <w:bCs/>
          <w:color w:val="002060"/>
          <w:sz w:val="24"/>
          <w:szCs w:val="24"/>
        </w:rPr>
        <w:t>Prioritatea 1</w:t>
      </w:r>
      <w:r w:rsidRPr="009344CF">
        <w:rPr>
          <w:rFonts w:cstheme="minorHAnsi"/>
          <w:color w:val="002060"/>
          <w:sz w:val="24"/>
          <w:szCs w:val="24"/>
        </w:rPr>
        <w:t>: Creșterea calității serviciilor de asistență medicală primară, comunitară, a serviciilor oferite în regim ambulatoriu și îmbunătățirea și consolidarea serviciilor preventive</w:t>
      </w:r>
      <w:r w:rsidRPr="009344CF" w:rsidDel="00015E1B">
        <w:rPr>
          <w:rFonts w:cstheme="minorHAnsi"/>
          <w:color w:val="002060"/>
          <w:sz w:val="24"/>
          <w:szCs w:val="24"/>
        </w:rPr>
        <w:t xml:space="preserve"> </w:t>
      </w:r>
    </w:p>
    <w:bookmarkEnd w:id="1"/>
    <w:p w14:paraId="6D6E343F" w14:textId="77777777" w:rsidR="00955FC0" w:rsidRPr="009344CF" w:rsidRDefault="002F6292" w:rsidP="009344C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590C006" w14:textId="209395D9" w:rsidR="009A2162" w:rsidRPr="009344CF" w:rsidRDefault="002F6292" w:rsidP="009344CF">
      <w:pPr>
        <w:suppressAutoHyphens w:val="0"/>
        <w:spacing w:before="60" w:after="0" w:line="240" w:lineRule="auto"/>
        <w:jc w:val="both"/>
        <w:rPr>
          <w:rFonts w:cstheme="minorHAnsi"/>
          <w:b/>
          <w:b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3F195B" w:rsidRPr="009344CF">
        <w:rPr>
          <w:rFonts w:cstheme="minorHAnsi"/>
          <w:b/>
          <w:bCs/>
          <w:color w:val="002060"/>
          <w:sz w:val="24"/>
          <w:szCs w:val="24"/>
        </w:rPr>
        <w:t xml:space="preserve"> </w:t>
      </w:r>
      <w:r w:rsidR="001D76EA" w:rsidRPr="001D76EA">
        <w:rPr>
          <w:rFonts w:cstheme="minorHAnsi"/>
          <w:b/>
          <w:bCs/>
          <w:color w:val="002060"/>
          <w:sz w:val="24"/>
          <w:szCs w:val="24"/>
        </w:rPr>
        <w:t>Investiții în infrastructura publică a ambulatoriilor spitalelor de obstetrică ginecologie</w:t>
      </w:r>
    </w:p>
    <w:p w14:paraId="6D824ABA" w14:textId="3E23062A" w:rsidR="00B01FD4" w:rsidRPr="009344CF" w:rsidRDefault="00B01FD4" w:rsidP="00625084">
      <w:pPr>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r w:rsidRPr="009344CF">
        <w:rPr>
          <w:rFonts w:cstheme="minorHAnsi"/>
          <w:color w:val="002060"/>
          <w:sz w:val="24"/>
          <w:szCs w:val="24"/>
          <w:shd w:val="clear" w:color="auto" w:fill="B2B2B2"/>
        </w:rPr>
        <w:t>seriaCI</w:t>
      </w:r>
      <w:r w:rsidRPr="009344CF">
        <w:rPr>
          <w:rFonts w:cstheme="minorHAnsi"/>
          <w:color w:val="002060"/>
          <w:sz w:val="24"/>
          <w:szCs w:val="24"/>
        </w:rPr>
        <w:t>&gt; nr. &lt;</w:t>
      </w:r>
      <w:r w:rsidRPr="009344CF">
        <w:rPr>
          <w:rFonts w:cstheme="minorHAnsi"/>
          <w:color w:val="002060"/>
          <w:sz w:val="24"/>
          <w:szCs w:val="24"/>
          <w:shd w:val="clear" w:color="auto" w:fill="B2B2B2"/>
        </w:rPr>
        <w:t>nrCi</w:t>
      </w:r>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și/ sau partenerii fac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5026489A" w14:textId="77777777" w:rsidR="00625084" w:rsidRPr="00CB3DA8" w:rsidRDefault="00625084" w:rsidP="00CB3DA8">
      <w:pPr>
        <w:pStyle w:val="Listparagraf"/>
        <w:numPr>
          <w:ilvl w:val="0"/>
          <w:numId w:val="47"/>
        </w:numPr>
        <w:suppressAutoHyphens w:val="0"/>
        <w:spacing w:before="60" w:after="0" w:line="240" w:lineRule="auto"/>
        <w:jc w:val="both"/>
        <w:rPr>
          <w:rFonts w:cstheme="minorHAnsi"/>
          <w:iCs/>
          <w:color w:val="002060"/>
          <w:sz w:val="24"/>
          <w:szCs w:val="24"/>
        </w:rPr>
      </w:pPr>
      <w:r w:rsidRPr="00CB3DA8">
        <w:rPr>
          <w:rFonts w:cstheme="minorHAnsi"/>
          <w:iCs/>
          <w:color w:val="002060"/>
          <w:sz w:val="24"/>
          <w:szCs w:val="24"/>
        </w:rPr>
        <w:t>Unități sanitare publice de obstetrică ginecologie cu personalitate juridică</w:t>
      </w:r>
    </w:p>
    <w:p w14:paraId="48EC3226" w14:textId="77777777" w:rsidR="00625084" w:rsidRPr="00CB3DA8" w:rsidRDefault="00625084" w:rsidP="00CB3DA8">
      <w:pPr>
        <w:pStyle w:val="Listparagraf"/>
        <w:numPr>
          <w:ilvl w:val="0"/>
          <w:numId w:val="47"/>
        </w:numPr>
        <w:suppressAutoHyphens w:val="0"/>
        <w:spacing w:before="60" w:after="0" w:line="240" w:lineRule="auto"/>
        <w:jc w:val="both"/>
        <w:rPr>
          <w:rFonts w:cstheme="minorHAnsi"/>
          <w:iCs/>
          <w:color w:val="002060"/>
          <w:sz w:val="24"/>
          <w:szCs w:val="24"/>
        </w:rPr>
      </w:pPr>
      <w:r w:rsidRPr="00CB3DA8">
        <w:rPr>
          <w:rFonts w:cstheme="minorHAnsi"/>
          <w:iCs/>
          <w:color w:val="002060"/>
          <w:sz w:val="24"/>
          <w:szCs w:val="24"/>
        </w:rPr>
        <w:t>Unitățile administrativ-teritoriale, astfel cum sunt definite la art. 5 lit. pp) din Ordonanța de urgență a Guvernului nr. 57/2019, cu modificările și completările ulterioare, care au în coordonare/ subordonare/ autoritate sau dețin în administrare/ proprietate unitățile de la punctul a):</w:t>
      </w:r>
    </w:p>
    <w:p w14:paraId="284CB1C0" w14:textId="77777777" w:rsidR="00625084" w:rsidRPr="00CB3DA8" w:rsidRDefault="00625084" w:rsidP="00CB3DA8">
      <w:pPr>
        <w:pStyle w:val="Listparagraf"/>
        <w:numPr>
          <w:ilvl w:val="0"/>
          <w:numId w:val="47"/>
        </w:numPr>
        <w:suppressAutoHyphens w:val="0"/>
        <w:spacing w:before="60" w:after="0" w:line="240" w:lineRule="auto"/>
        <w:jc w:val="both"/>
        <w:rPr>
          <w:rFonts w:cstheme="minorHAnsi"/>
          <w:iCs/>
          <w:color w:val="002060"/>
          <w:sz w:val="24"/>
          <w:szCs w:val="24"/>
        </w:rPr>
      </w:pPr>
      <w:r w:rsidRPr="00CB3DA8">
        <w:rPr>
          <w:rFonts w:cstheme="minorHAnsi"/>
          <w:iCs/>
          <w:color w:val="002060"/>
          <w:sz w:val="24"/>
          <w:szCs w:val="24"/>
        </w:rPr>
        <w:t>Primăria Municipiului București, inclusiv prin Administrația Spitalelor și Serviciilor Medicale București</w:t>
      </w:r>
      <w:r w:rsidRPr="00CB3DA8">
        <w:rPr>
          <w:rFonts w:ascii="Times New Roman" w:hAnsi="Times New Roman" w:cs="Times New Roman"/>
          <w:sz w:val="24"/>
          <w:szCs w:val="24"/>
          <w14:ligatures w14:val="standardContextual"/>
        </w:rPr>
        <w:t xml:space="preserve"> </w:t>
      </w:r>
      <w:r w:rsidRPr="00CB3DA8">
        <w:rPr>
          <w:rFonts w:cstheme="minorHAnsi"/>
          <w:iCs/>
          <w:color w:val="002060"/>
          <w:sz w:val="24"/>
          <w:szCs w:val="24"/>
        </w:rPr>
        <w:t xml:space="preserve">și sectoarele Municipiului București, definite conform prevederilor art. 5 lit. pp și mm) din Ordonanța de urgență a Guvernului nr. 57/2019 privind Codul administrativ, cu modificările și completările ulterioare, care au în coordonare/ subordonare/ autoritate sau dețin în administrare/ proprietate unitățile de la punctul a); </w:t>
      </w:r>
    </w:p>
    <w:p w14:paraId="214BD357" w14:textId="77777777" w:rsidR="00625084" w:rsidRPr="00CB3DA8" w:rsidRDefault="00625084" w:rsidP="00CB3DA8">
      <w:pPr>
        <w:pStyle w:val="Listparagraf"/>
        <w:numPr>
          <w:ilvl w:val="0"/>
          <w:numId w:val="47"/>
        </w:numPr>
        <w:suppressAutoHyphens w:val="0"/>
        <w:spacing w:before="60" w:after="0" w:line="240" w:lineRule="auto"/>
        <w:jc w:val="both"/>
        <w:rPr>
          <w:rFonts w:cstheme="minorHAnsi"/>
          <w:iCs/>
          <w:color w:val="002060"/>
          <w:sz w:val="24"/>
          <w:szCs w:val="24"/>
        </w:rPr>
      </w:pPr>
      <w:r w:rsidRPr="00CB3DA8">
        <w:rPr>
          <w:rFonts w:cstheme="minorHAnsi"/>
          <w:iCs/>
          <w:color w:val="002060"/>
          <w:sz w:val="24"/>
          <w:szCs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p>
    <w:p w14:paraId="147662CD" w14:textId="563344DD"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Solicitanții și partenerii sunt exclusiv din categoria entități publice</w:t>
      </w:r>
      <w:r w:rsidRPr="009344CF">
        <w:rPr>
          <w:rFonts w:asciiTheme="minorHAnsi" w:hAnsiTheme="minorHAnsi" w:cstheme="minorHAnsi"/>
          <w:b/>
          <w:bCs/>
          <w:color w:val="002060"/>
          <w:sz w:val="24"/>
        </w:rPr>
        <w:t>;</w:t>
      </w:r>
    </w:p>
    <w:p w14:paraId="5FBBE9EA" w14:textId="42CEC05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Parteneriatul este format din parteneri individuali, nu din consorții sau asociații de parteneri;</w:t>
      </w:r>
    </w:p>
    <w:p w14:paraId="13979F28" w14:textId="04D5EA2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3D883A6A" w14:textId="77777777" w:rsidR="001205AD" w:rsidRPr="00405063"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405063">
        <w:rPr>
          <w:rFonts w:asciiTheme="minorHAnsi" w:hAnsiTheme="minorHAnsi" w:cstheme="minorHAnsi"/>
          <w:b/>
          <w:bCs/>
          <w:color w:val="002060"/>
          <w:sz w:val="24"/>
        </w:rPr>
        <w:t xml:space="preserve">CERINȚA </w:t>
      </w:r>
      <w:r w:rsidR="001205AD" w:rsidRPr="00405063">
        <w:rPr>
          <w:rFonts w:asciiTheme="minorHAnsi" w:hAnsiTheme="minorHAnsi" w:cstheme="minorHAnsi"/>
          <w:b/>
          <w:bCs/>
          <w:color w:val="002060"/>
          <w:sz w:val="24"/>
        </w:rPr>
        <w:t>5</w:t>
      </w:r>
      <w:r w:rsidRPr="009344CF">
        <w:rPr>
          <w:rFonts w:asciiTheme="minorHAnsi" w:hAnsiTheme="minorHAnsi" w:cstheme="minorHAnsi"/>
          <w:color w:val="002060"/>
          <w:sz w:val="24"/>
        </w:rPr>
        <w:t xml:space="preserve">. </w:t>
      </w:r>
      <w:bookmarkStart w:id="2" w:name="_Hlk140826422"/>
      <w:r w:rsidR="001205AD" w:rsidRPr="009344CF">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1CB90667" w14:textId="12CAFF81"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6</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310E6BD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w:t>
      </w:r>
    </w:p>
    <w:p w14:paraId="41721B03" w14:textId="77777777"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 de finanțare va face dovada dreptului de proprietate/ administrare asupra imobilului/ imobilelor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p w14:paraId="55DA3858" w14:textId="46AD146F"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8</w:t>
      </w:r>
      <w:r w:rsidR="004751C3" w:rsidRPr="009344CF">
        <w:rPr>
          <w:rFonts w:asciiTheme="minorHAnsi" w:hAnsiTheme="minorHAnsi" w:cstheme="minorHAnsi"/>
          <w:color w:val="002060"/>
          <w:sz w:val="24"/>
          <w:lang w:eastAsia="sk-SK"/>
        </w:rPr>
        <w:t>. Necesitatea investiției reiese din: master planurile regionale, documente de politică publică/ Strategia națională de sănătate 2023-2023, documente strategice ale Guvernul României, documente strategice existente la nivel local, documente legislative privind dezvoltarea infrastructurii în sănătate aprobate de Guvernul României;</w:t>
      </w:r>
    </w:p>
    <w:p w14:paraId="2646CDF2" w14:textId="77777777" w:rsidR="0042607A"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rPr>
        <w:t xml:space="preserve">CERINȚA </w:t>
      </w:r>
      <w:r w:rsidR="001205AD" w:rsidRPr="009344CF">
        <w:rPr>
          <w:rFonts w:asciiTheme="minorHAnsi" w:hAnsiTheme="minorHAnsi" w:cstheme="minorHAnsi"/>
          <w:b/>
          <w:bCs/>
          <w:color w:val="002060"/>
          <w:sz w:val="24"/>
        </w:rPr>
        <w:t>9</w:t>
      </w:r>
      <w:r w:rsidRPr="009344CF">
        <w:rPr>
          <w:rFonts w:asciiTheme="minorHAnsi" w:hAnsiTheme="minorHAnsi" w:cstheme="minorHAnsi"/>
          <w:b/>
          <w:bCs/>
          <w:color w:val="002060"/>
          <w:sz w:val="24"/>
        </w:rPr>
        <w:t>.</w:t>
      </w:r>
      <w:r w:rsidRPr="009344CF">
        <w:rPr>
          <w:rFonts w:asciiTheme="minorHAnsi" w:hAnsiTheme="minorHAnsi" w:cstheme="minorHAnsi"/>
          <w:color w:val="002060"/>
          <w:sz w:val="24"/>
        </w:rPr>
        <w:t xml:space="preserve"> </w:t>
      </w:r>
      <w:r w:rsidR="0042607A" w:rsidRPr="009344CF">
        <w:rPr>
          <w:rFonts w:asciiTheme="minorHAnsi" w:hAnsiTheme="minorHAnsi" w:cstheme="minorHAnsi"/>
          <w:color w:val="002060"/>
          <w:sz w:val="24"/>
          <w:lang w:eastAsia="sk-SK"/>
        </w:rPr>
        <w:t xml:space="preserve">Unitatea sanitară se încadrează în tipologia grupului țintă eligibil, anume: </w:t>
      </w:r>
    </w:p>
    <w:p w14:paraId="282D6596" w14:textId="77777777" w:rsidR="00625084" w:rsidRPr="00CB3DA8" w:rsidRDefault="00625084" w:rsidP="00CB3DA8">
      <w:pPr>
        <w:pStyle w:val="Listparagraf"/>
        <w:numPr>
          <w:ilvl w:val="0"/>
          <w:numId w:val="49"/>
        </w:numPr>
        <w:rPr>
          <w:rFonts w:eastAsia="Times New Roman" w:cstheme="minorHAnsi"/>
          <w:color w:val="002060"/>
          <w:sz w:val="24"/>
          <w:szCs w:val="24"/>
          <w:lang w:eastAsia="sk-SK"/>
        </w:rPr>
      </w:pPr>
      <w:r w:rsidRPr="00CB3DA8">
        <w:rPr>
          <w:rFonts w:eastAsia="Times New Roman" w:cstheme="minorHAnsi"/>
          <w:color w:val="002060"/>
          <w:sz w:val="24"/>
          <w:szCs w:val="24"/>
          <w:lang w:eastAsia="sk-SK"/>
        </w:rPr>
        <w:t>unități sanitare publice sau structuri medicale publice care desfășoară activități medicale de tip ambulatoriu sau care acordă asistență medicală ambulatorie de obstetrică ginecologie</w:t>
      </w:r>
    </w:p>
    <w:p w14:paraId="0E425993" w14:textId="6390DF6E" w:rsidR="0042607A" w:rsidRPr="009344CF" w:rsidRDefault="004751C3"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1205AD" w:rsidRPr="009344CF">
        <w:rPr>
          <w:rFonts w:asciiTheme="minorHAnsi" w:hAnsiTheme="minorHAnsi" w:cstheme="minorHAnsi"/>
          <w:b/>
          <w:bCs/>
          <w:iCs/>
          <w:color w:val="002060"/>
          <w:sz w:val="24"/>
          <w:lang w:eastAsia="sk-SK"/>
        </w:rPr>
        <w:t>10</w:t>
      </w:r>
      <w:r w:rsidRPr="009344CF">
        <w:rPr>
          <w:rFonts w:asciiTheme="minorHAnsi" w:hAnsiTheme="minorHAnsi" w:cstheme="minorHAnsi"/>
          <w:iCs/>
          <w:color w:val="002060"/>
          <w:sz w:val="24"/>
          <w:lang w:eastAsia="sk-SK"/>
        </w:rPr>
        <w:t xml:space="preserve">. </w:t>
      </w:r>
      <w:r w:rsidR="0042607A" w:rsidRPr="009344CF">
        <w:rPr>
          <w:rFonts w:asciiTheme="minorHAnsi" w:eastAsiaTheme="minorHAnsi" w:hAnsiTheme="minorHAnsi" w:cstheme="minorHAnsi"/>
          <w:iCs/>
          <w:color w:val="002060"/>
          <w:sz w:val="24"/>
        </w:rPr>
        <w:t xml:space="preserve">Proiectul prevede investiții </w:t>
      </w:r>
      <w:bookmarkStart w:id="3" w:name="_Hlk140490544"/>
      <w:r w:rsidR="0042607A" w:rsidRPr="009344CF">
        <w:rPr>
          <w:rFonts w:asciiTheme="minorHAnsi" w:eastAsiaTheme="minorHAnsi" w:hAnsiTheme="minorHAnsi" w:cstheme="minorHAnsi"/>
          <w:iCs/>
          <w:color w:val="002060"/>
          <w:sz w:val="24"/>
        </w:rPr>
        <w:t xml:space="preserve">de tipul </w:t>
      </w:r>
      <w:bookmarkEnd w:id="3"/>
      <w:r w:rsidR="0042607A" w:rsidRPr="009344CF">
        <w:rPr>
          <w:rFonts w:asciiTheme="minorHAnsi" w:eastAsiaTheme="minorHAnsi" w:hAnsiTheme="minorHAnsi" w:cstheme="minorHAnsi"/>
          <w:iCs/>
          <w:color w:val="002060"/>
          <w:sz w:val="24"/>
        </w:rPr>
        <w:t>extindere/ construcție nouă/ modernizare/ reabilitare și dotare (dacă este necesar) care vizează</w:t>
      </w:r>
      <w:r w:rsidR="00625084">
        <w:rPr>
          <w:rFonts w:asciiTheme="minorHAnsi" w:eastAsiaTheme="minorHAnsi" w:hAnsiTheme="minorHAnsi" w:cstheme="minorHAnsi"/>
          <w:iCs/>
          <w:color w:val="002060"/>
          <w:sz w:val="24"/>
        </w:rPr>
        <w:t xml:space="preserve"> </w:t>
      </w:r>
      <w:r w:rsidR="00625084" w:rsidRPr="00625084">
        <w:rPr>
          <w:rFonts w:asciiTheme="minorHAnsi" w:eastAsiaTheme="minorHAnsi" w:hAnsiTheme="minorHAnsi" w:cstheme="minorHAnsi"/>
          <w:iCs/>
          <w:color w:val="002060"/>
          <w:sz w:val="24"/>
        </w:rPr>
        <w:t>ambulatoriile grupului țintă eligibil</w:t>
      </w:r>
      <w:r w:rsidR="00625084">
        <w:rPr>
          <w:rFonts w:asciiTheme="minorHAnsi" w:eastAsiaTheme="minorHAnsi" w:hAnsiTheme="minorHAnsi" w:cstheme="minorHAnsi"/>
          <w:iCs/>
          <w:color w:val="002060"/>
          <w:sz w:val="24"/>
        </w:rPr>
        <w:t>;</w:t>
      </w:r>
    </w:p>
    <w:p w14:paraId="036261B4" w14:textId="05ECB758"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vizează investiția în regiunea de dezvoltare selectată</w:t>
      </w:r>
      <w:r w:rsidR="00D13AC3">
        <w:rPr>
          <w:rFonts w:asciiTheme="minorHAnsi" w:hAnsiTheme="minorHAnsi" w:cstheme="minorHAnsi"/>
          <w:color w:val="002060"/>
          <w:sz w:val="24"/>
          <w:lang w:eastAsia="sk-SK"/>
        </w:rPr>
        <w:t>;</w:t>
      </w:r>
    </w:p>
    <w:p w14:paraId="462A5E1B" w14:textId="581B576A"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bookmarkStart w:id="4" w:name="_Hlk130309706"/>
    <w:p w14:paraId="54BFB5DC" w14:textId="67F3382F"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00617FEA"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w:t>
      </w:r>
      <w:r w:rsidRPr="009344CF">
        <w:rPr>
          <w:rFonts w:asciiTheme="minorHAnsi" w:hAnsiTheme="minorHAnsi" w:cstheme="minorHAnsi"/>
          <w:strike/>
          <w:color w:val="002060"/>
          <w:sz w:val="24"/>
          <w:lang w:eastAsia="sk-SK"/>
        </w:rPr>
        <w:t xml:space="preserve"> </w:t>
      </w:r>
      <w:bookmarkStart w:id="5" w:name="_Hlk140491644"/>
      <w:bookmarkStart w:id="6" w:name="_Hlk135064298"/>
      <w:bookmarkEnd w:id="4"/>
      <w:r w:rsidR="009344CF" w:rsidRPr="009344CF">
        <w:rPr>
          <w:rFonts w:asciiTheme="minorHAnsi" w:hAnsiTheme="minorHAnsi" w:cstheme="minorHAnsi"/>
          <w:color w:val="002060"/>
          <w:sz w:val="24"/>
          <w:lang w:eastAsia="sk-SK"/>
        </w:rPr>
        <w:t xml:space="preserve">Proiectul este unic și vizează o singură </w:t>
      </w:r>
      <w:r w:rsidR="009344CF" w:rsidRPr="009344CF">
        <w:rPr>
          <w:rFonts w:asciiTheme="minorHAnsi" w:hAnsiTheme="minorHAnsi" w:cstheme="minorHAnsi"/>
          <w:iCs/>
          <w:color w:val="002060"/>
          <w:sz w:val="24"/>
        </w:rPr>
        <w:t>unitate sanitară din grupul țintă eligibil;</w:t>
      </w:r>
      <w:bookmarkEnd w:id="5"/>
    </w:p>
    <w:p w14:paraId="1C70B282" w14:textId="17016FF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rPr>
        <w:t>Unitatea sanitară nu face obiectul mai multor proiecte/</w:t>
      </w:r>
      <w:r w:rsidR="00D13AC3">
        <w:rPr>
          <w:rFonts w:asciiTheme="minorHAnsi" w:hAnsiTheme="minorHAnsi" w:cstheme="minorHAnsi"/>
          <w:iCs/>
          <w:color w:val="002060"/>
          <w:sz w:val="24"/>
        </w:rPr>
        <w:t xml:space="preserve"> </w:t>
      </w:r>
      <w:r w:rsidR="009344CF" w:rsidRPr="009344CF">
        <w:rPr>
          <w:rFonts w:asciiTheme="minorHAnsi" w:hAnsiTheme="minorHAnsi" w:cstheme="minorHAnsi"/>
          <w:iCs/>
          <w:color w:val="002060"/>
          <w:sz w:val="24"/>
        </w:rPr>
        <w:t>cereri de finanțare depuse în contextul prezentului apel);</w:t>
      </w:r>
    </w:p>
    <w:p w14:paraId="2F7A93F8" w14:textId="09699238"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5</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7"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reabilitare/ modernizare/ extindere/ construcție nouă cu sau fără dotare prevăzute în Ghidul solicitantului;</w:t>
      </w:r>
    </w:p>
    <w:p w14:paraId="127B587C" w14:textId="77777777" w:rsidR="009344CF"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1</w:t>
      </w:r>
      <w:r w:rsidR="001205AD" w:rsidRPr="009344CF">
        <w:rPr>
          <w:rFonts w:asciiTheme="minorHAnsi" w:hAnsiTheme="minorHAnsi" w:cstheme="minorHAnsi"/>
          <w:b/>
          <w:bCs/>
          <w:color w:val="002060"/>
          <w:sz w:val="24"/>
          <w:lang w:eastAsia="sk-SK"/>
        </w:rPr>
        <w:t>6</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p>
    <w:p w14:paraId="09085791" w14:textId="639CD3EF" w:rsidR="009344CF" w:rsidRPr="009344CF" w:rsidRDefault="009344CF" w:rsidP="009344CF">
      <w:pPr>
        <w:pStyle w:val="bullet"/>
        <w:numPr>
          <w:ilvl w:val="0"/>
          <w:numId w:val="0"/>
        </w:numPr>
        <w:spacing w:before="60" w:after="0"/>
        <w:ind w:left="720" w:hanging="12"/>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73A02EBB" w:rsidR="009344CF" w:rsidRPr="009344CF" w:rsidRDefault="009344CF" w:rsidP="009344CF">
      <w:pPr>
        <w:pStyle w:val="bullet"/>
        <w:numPr>
          <w:ilvl w:val="0"/>
          <w:numId w:val="29"/>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Pr="009344CF">
        <w:rPr>
          <w:rFonts w:asciiTheme="minorHAnsi" w:hAnsiTheme="minorHAnsi" w:cstheme="minorHAnsi"/>
          <w:color w:val="002060"/>
          <w:sz w:val="24"/>
          <w:lang w:eastAsia="sk-SK"/>
        </w:rPr>
        <w:t>.000 euro, maxim 4.000.000 euro;</w:t>
      </w:r>
    </w:p>
    <w:bookmarkEnd w:id="7"/>
    <w:p w14:paraId="5DDA580C" w14:textId="09632A2C"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 xml:space="preserve">CERINȚA </w:t>
      </w:r>
      <w:r w:rsidRPr="009344CF">
        <w:rPr>
          <w:rFonts w:asciiTheme="minorHAnsi" w:hAnsiTheme="minorHAnsi" w:cstheme="minorHAnsi"/>
          <w:b/>
          <w:bCs/>
          <w:color w:val="002060"/>
          <w:sz w:val="24"/>
          <w:lang w:eastAsia="sk-SK"/>
        </w:rPr>
        <w:t>17</w:t>
      </w:r>
      <w:r w:rsidR="004751C3"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Bugetul estimat alocat</w:t>
      </w:r>
      <w:r w:rsidR="0036619E" w:rsidRPr="0036619E">
        <w:t xml:space="preserve"> </w:t>
      </w:r>
      <w:r w:rsidR="0036619E" w:rsidRPr="0036619E">
        <w:rPr>
          <w:rFonts w:asciiTheme="minorHAnsi" w:hAnsiTheme="minorHAnsi" w:cstheme="minorHAnsi"/>
          <w:iCs/>
          <w:color w:val="002060"/>
          <w:sz w:val="24"/>
          <w:lang w:eastAsia="sk-SK"/>
        </w:rPr>
        <w:t>activității de bază</w:t>
      </w:r>
      <w:r w:rsidR="009344CF" w:rsidRPr="009344CF">
        <w:rPr>
          <w:rFonts w:asciiTheme="minorHAnsi" w:hAnsiTheme="minorHAnsi" w:cstheme="minorHAnsi"/>
          <w:iCs/>
          <w:color w:val="002060"/>
          <w:sz w:val="24"/>
          <w:lang w:eastAsia="sk-SK"/>
        </w:rPr>
        <w:t xml:space="preserve"> </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activitățil</w:t>
      </w:r>
      <w:r w:rsidR="0036619E">
        <w:rPr>
          <w:rFonts w:asciiTheme="minorHAnsi" w:hAnsiTheme="minorHAnsi" w:cstheme="minorHAnsi"/>
          <w:iCs/>
          <w:color w:val="002060"/>
          <w:sz w:val="24"/>
          <w:lang w:eastAsia="sk-SK"/>
        </w:rPr>
        <w:t>e</w:t>
      </w:r>
      <w:r w:rsidR="009344CF" w:rsidRPr="009344CF">
        <w:rPr>
          <w:rFonts w:asciiTheme="minorHAnsi" w:hAnsiTheme="minorHAnsi" w:cstheme="minorHAnsi"/>
          <w:iCs/>
          <w:color w:val="002060"/>
          <w:sz w:val="24"/>
          <w:lang w:eastAsia="sk-SK"/>
        </w:rPr>
        <w:t xml:space="preserve"> de modernizare/ reabilitare, extindere la construcțiile existente, inclusiv lucrări de conectare la clădiri existente, construcții noi</w:t>
      </w:r>
      <w:r w:rsidR="006D09F0">
        <w:rPr>
          <w:rFonts w:asciiTheme="minorHAnsi" w:hAnsiTheme="minorHAnsi" w:cstheme="minorHAnsi"/>
          <w:iCs/>
          <w:color w:val="002060"/>
          <w:sz w:val="24"/>
          <w:lang w:eastAsia="sk-SK"/>
        </w:rPr>
        <w:t xml:space="preserve">, </w:t>
      </w:r>
      <w:r w:rsidR="006D09F0" w:rsidRPr="006D09F0">
        <w:rPr>
          <w:rFonts w:asciiTheme="minorHAnsi" w:hAnsiTheme="minorHAnsi" w:cstheme="minorHAnsi"/>
          <w:iCs/>
          <w:color w:val="002060"/>
          <w:sz w:val="24"/>
          <w:lang w:eastAsia="sk-SK"/>
        </w:rPr>
        <w:t>și dotare (dacă este necesar</w:t>
      </w:r>
      <w:r w:rsidR="0036619E">
        <w:rPr>
          <w:rFonts w:asciiTheme="minorHAnsi" w:hAnsiTheme="minorHAnsi" w:cstheme="minorHAnsi"/>
          <w:iCs/>
          <w:color w:val="002060"/>
          <w:sz w:val="24"/>
          <w:lang w:eastAsia="sk-SK"/>
        </w:rPr>
        <w:t>)</w:t>
      </w:r>
      <w:r w:rsidR="009344CF" w:rsidRPr="009344CF">
        <w:rPr>
          <w:rFonts w:asciiTheme="minorHAnsi" w:hAnsiTheme="minorHAnsi" w:cstheme="minorHAnsi"/>
          <w:iCs/>
          <w:color w:val="002060"/>
          <w:sz w:val="24"/>
          <w:lang w:eastAsia="sk-SK"/>
        </w:rPr>
        <w:t xml:space="preserve"> reprezintă minim 50% din bugetul eligibil al proiectului;</w:t>
      </w:r>
    </w:p>
    <w:p w14:paraId="4D4D848B" w14:textId="4EA06B66"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9344C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p w14:paraId="1F3D0181" w14:textId="3C55958E" w:rsidR="004751C3" w:rsidRPr="00625084"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205AD" w:rsidRPr="00625084">
        <w:rPr>
          <w:rFonts w:asciiTheme="minorHAnsi" w:hAnsiTheme="minorHAnsi" w:cstheme="minorHAnsi"/>
          <w:b/>
          <w:bCs/>
          <w:color w:val="002060"/>
          <w:sz w:val="24"/>
          <w:lang w:eastAsia="sk-SK"/>
        </w:rPr>
        <w:t>19</w:t>
      </w:r>
      <w:r w:rsidRPr="00625084">
        <w:rPr>
          <w:rFonts w:asciiTheme="minorHAnsi" w:hAnsiTheme="minorHAnsi" w:cstheme="minorHAnsi"/>
          <w:b/>
          <w:bCs/>
          <w:iCs/>
          <w:color w:val="002060"/>
          <w:sz w:val="24"/>
          <w:lang w:eastAsia="sk-SK"/>
        </w:rPr>
        <w:t>.</w:t>
      </w:r>
      <w:r w:rsidRPr="00625084">
        <w:rPr>
          <w:rFonts w:asciiTheme="minorHAnsi" w:hAnsiTheme="minorHAnsi" w:cstheme="minorHAnsi"/>
          <w:iCs/>
          <w:color w:val="002060"/>
          <w:sz w:val="24"/>
          <w:lang w:eastAsia="sk-SK"/>
        </w:rPr>
        <w:t xml:space="preserve"> </w:t>
      </w:r>
      <w:bookmarkStart w:id="8" w:name="_Hlk140594778"/>
      <w:r w:rsidR="009344CF" w:rsidRPr="00625084">
        <w:rPr>
          <w:rFonts w:asciiTheme="minorHAnsi" w:hAnsiTheme="minorHAnsi" w:cstheme="minorHAnsi"/>
          <w:color w:val="002060"/>
          <w:sz w:val="24"/>
          <w:lang w:eastAsia="sk-SK"/>
        </w:rPr>
        <w:t>În situația în care a obținut finanțate din PNRR din componenta 12  (I 2.1 și I 2.2.), proiectul vizează o clădire distinctă de cea care a beneficiat/ va beneficia de finanța</w:t>
      </w:r>
      <w:r w:rsidR="0036619E" w:rsidRPr="00625084">
        <w:rPr>
          <w:rFonts w:asciiTheme="minorHAnsi" w:hAnsiTheme="minorHAnsi" w:cstheme="minorHAnsi"/>
          <w:color w:val="002060"/>
          <w:sz w:val="24"/>
          <w:lang w:eastAsia="sk-SK"/>
        </w:rPr>
        <w:t>r</w:t>
      </w:r>
      <w:r w:rsidR="009344CF" w:rsidRPr="00625084">
        <w:rPr>
          <w:rFonts w:asciiTheme="minorHAnsi" w:hAnsiTheme="minorHAnsi" w:cstheme="minorHAnsi"/>
          <w:color w:val="002060"/>
          <w:sz w:val="24"/>
          <w:lang w:eastAsia="sk-SK"/>
        </w:rPr>
        <w:t>e din PNRR din componenta 12  (I 2.1 și I 2.2.)</w:t>
      </w:r>
      <w:bookmarkEnd w:id="8"/>
      <w:r w:rsidR="009344CF" w:rsidRPr="00625084">
        <w:rPr>
          <w:rFonts w:asciiTheme="minorHAnsi" w:hAnsiTheme="minorHAnsi" w:cstheme="minorHAnsi"/>
          <w:color w:val="002060"/>
          <w:sz w:val="24"/>
          <w:lang w:eastAsia="sk-SK"/>
        </w:rPr>
        <w:t>;</w:t>
      </w:r>
    </w:p>
    <w:bookmarkStart w:id="9" w:name="_Hlk142484535"/>
    <w:p w14:paraId="4CAB04AF" w14:textId="0E3C382B"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0D02FF" w:rsidRPr="00625084">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0</w:t>
      </w:r>
      <w:r w:rsidRPr="00625084">
        <w:rPr>
          <w:rFonts w:asciiTheme="minorHAnsi" w:hAnsiTheme="minorHAnsi" w:cstheme="minorHAnsi"/>
          <w:color w:val="002060"/>
          <w:sz w:val="24"/>
          <w:lang w:eastAsia="sk-SK"/>
        </w:rPr>
        <w:t xml:space="preserve">. </w:t>
      </w:r>
      <w:bookmarkStart w:id="10" w:name="_Hlk140597893"/>
      <w:r w:rsidR="009344CF" w:rsidRPr="00625084">
        <w:rPr>
          <w:rFonts w:asciiTheme="minorHAnsi" w:hAnsiTheme="minorHAnsi" w:cstheme="minorHAnsi"/>
          <w:color w:val="002060"/>
          <w:sz w:val="24"/>
          <w:lang w:eastAsia="sk-SK"/>
        </w:rPr>
        <w:t>P</w:t>
      </w:r>
      <w:bookmarkEnd w:id="9"/>
      <w:r w:rsidR="009344CF" w:rsidRPr="00625084">
        <w:rPr>
          <w:rFonts w:asciiTheme="minorHAnsi" w:hAnsiTheme="minorHAnsi" w:cstheme="minorHAnsi"/>
          <w:color w:val="002060"/>
          <w:sz w:val="24"/>
          <w:lang w:eastAsia="sk-SK"/>
        </w:rPr>
        <w:t>entru proiectul propus există cel puțin Studiul de fezabilitate/ Documentația de avizare a lucrărilor de intervenții;</w:t>
      </w:r>
    </w:p>
    <w:bookmarkStart w:id="11" w:name="__Fieldmark__14342_1580758020"/>
    <w:bookmarkEnd w:id="10"/>
    <w:bookmarkEnd w:id="11"/>
    <w:p w14:paraId="144766CF" w14:textId="32EC5C36"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0D02FF" w:rsidRPr="00625084">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1</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Valoarea echipamentelor NU depășește 40% din valoarea totală a cheltuielilor aferente activității de bază a proiectului;</w:t>
      </w:r>
    </w:p>
    <w:p w14:paraId="6EE80CA3" w14:textId="2D2B413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0D02FF" w:rsidRPr="00625084">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2</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p>
    <w:p w14:paraId="11184291" w14:textId="171C29E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3</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dotări cu echipamente achiziționate anterior aprobării cererii de finanțare;</w:t>
      </w:r>
    </w:p>
    <w:p w14:paraId="123FDAE9" w14:textId="316D31CA"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46EE5D65" w14:textId="5AB99157" w:rsidR="004751C3" w:rsidRPr="009344CF" w:rsidRDefault="00386CE1" w:rsidP="00D13AC3">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Pr="00EE1793">
        <w:rPr>
          <w:rFonts w:asciiTheme="minorHAnsi" w:hAnsiTheme="minorHAnsi" w:cstheme="minorHAnsi"/>
          <w:b/>
          <w:bCs/>
          <w:color w:val="002060"/>
          <w:sz w:val="24"/>
        </w:rPr>
        <w:t xml:space="preserve">CERINȚA </w:t>
      </w:r>
      <w:r w:rsidR="000D02FF" w:rsidRPr="00EE1793">
        <w:rPr>
          <w:rFonts w:asciiTheme="minorHAnsi" w:hAnsiTheme="minorHAnsi" w:cstheme="minorHAnsi"/>
          <w:b/>
          <w:bCs/>
          <w:color w:val="002060"/>
          <w:sz w:val="24"/>
        </w:rPr>
        <w:t>2</w:t>
      </w:r>
      <w:r w:rsidR="000D02FF">
        <w:rPr>
          <w:rFonts w:asciiTheme="minorHAnsi" w:hAnsiTheme="minorHAnsi" w:cstheme="minorHAnsi"/>
          <w:b/>
          <w:bCs/>
          <w:color w:val="002060"/>
          <w:sz w:val="24"/>
        </w:rPr>
        <w:t>5</w:t>
      </w:r>
      <w:r w:rsidR="000D02FF" w:rsidRPr="00D13AC3">
        <w:rPr>
          <w:rFonts w:asciiTheme="minorHAnsi" w:hAnsiTheme="minorHAnsi" w:cstheme="minorHAnsi"/>
          <w:color w:val="002060"/>
          <w:sz w:val="24"/>
        </w:rPr>
        <w:t xml:space="preserve"> </w:t>
      </w:r>
      <w:r w:rsidR="009344CF" w:rsidRPr="009344CF">
        <w:rPr>
          <w:rFonts w:asciiTheme="minorHAnsi" w:hAnsiTheme="minorHAnsi" w:cstheme="minorHAnsi"/>
          <w:color w:val="002060"/>
          <w:sz w:val="24"/>
        </w:rPr>
        <w:t>În cazul în care proiectul vizează construcții noi/extinderi, acestea respectă standardul nZEB;</w:t>
      </w:r>
    </w:p>
    <w:p w14:paraId="1E32D5B3" w14:textId="3A38A612"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tehnico economice;</w:t>
      </w:r>
    </w:p>
    <w:p w14:paraId="00586425" w14:textId="2326DAA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7</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şi naționale în domeniul dezvoltării durabile, </w:t>
      </w:r>
      <w:r w:rsidR="009344CF" w:rsidRPr="009344CF">
        <w:rPr>
          <w:rFonts w:asciiTheme="minorHAnsi" w:hAnsiTheme="minorHAnsi" w:cstheme="minorHAnsi"/>
          <w:i/>
          <w:iCs/>
          <w:color w:val="002060"/>
          <w:sz w:val="24"/>
        </w:rPr>
        <w:t>inclusiv DNSH;</w:t>
      </w:r>
    </w:p>
    <w:p w14:paraId="2DAA7657" w14:textId="249FF29F"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Pr>
          <w:rFonts w:asciiTheme="minorHAnsi" w:hAnsiTheme="minorHAnsi" w:cstheme="minorHAnsi"/>
          <w:b/>
          <w:bCs/>
          <w:color w:val="002060"/>
          <w:sz w:val="24"/>
          <w:lang w:eastAsia="sk-SK"/>
        </w:rPr>
        <w:t>2</w:t>
      </w:r>
      <w:r w:rsidR="000D02F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4B333C8B" w14:textId="49113DEB" w:rsidR="004751C3" w:rsidRPr="009344CF" w:rsidRDefault="004751C3"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CB3DA8">
        <w:rPr>
          <w:rFonts w:cstheme="minorHAnsi"/>
          <w:b/>
          <w:bCs/>
          <w:color w:val="002060"/>
          <w:sz w:val="24"/>
          <w:szCs w:val="24"/>
          <w:lang w:eastAsia="sk-SK"/>
        </w:rPr>
        <w:t>CERINȚA</w:t>
      </w:r>
      <w:r w:rsidRPr="009344CF">
        <w:rPr>
          <w:rFonts w:cstheme="minorHAnsi"/>
          <w:color w:val="002060"/>
          <w:sz w:val="24"/>
          <w:szCs w:val="24"/>
          <w:lang w:eastAsia="sk-SK"/>
        </w:rPr>
        <w:t xml:space="preserve"> </w:t>
      </w:r>
      <w:r w:rsidR="000D02FF">
        <w:rPr>
          <w:rFonts w:cstheme="minorHAnsi"/>
          <w:b/>
          <w:bCs/>
          <w:color w:val="002060"/>
          <w:sz w:val="24"/>
          <w:szCs w:val="24"/>
          <w:lang w:eastAsia="sk-SK"/>
        </w:rPr>
        <w:t>29</w:t>
      </w:r>
      <w:r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3581369D"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412E3E"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090F4562" w14:textId="0F5B4486" w:rsidR="004751C3" w:rsidRPr="009344CF"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1</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02AFC08D" w14:textId="00D82D13"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2</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nu vizează acțiuni începute înainte de 1 ianuarie 2021;</w:t>
      </w:r>
    </w:p>
    <w:p w14:paraId="6741EA86" w14:textId="16E7901C"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0D02FF" w:rsidRPr="009344CF">
        <w:rPr>
          <w:rFonts w:asciiTheme="minorHAnsi" w:hAnsiTheme="minorHAnsi" w:cstheme="minorHAnsi"/>
          <w:b/>
          <w:bCs/>
          <w:iCs/>
          <w:color w:val="002060"/>
          <w:sz w:val="24"/>
          <w:lang w:eastAsia="sk-SK"/>
        </w:rPr>
        <w:t>3</w:t>
      </w:r>
      <w:r w:rsidR="000D02FF">
        <w:rPr>
          <w:rFonts w:asciiTheme="minorHAnsi" w:hAnsiTheme="minorHAnsi" w:cstheme="minorHAnsi"/>
          <w:b/>
          <w:bCs/>
          <w:iCs/>
          <w:color w:val="002060"/>
          <w:sz w:val="24"/>
          <w:lang w:eastAsia="sk-SK"/>
        </w:rPr>
        <w:t>3</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Proiectul nu propune finanțarea unor contracte de achiziție publică încheiate anterior datei de 01 ianuarie 2021;</w:t>
      </w:r>
    </w:p>
    <w:p w14:paraId="73309FE4" w14:textId="5482021E"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0D02FF" w:rsidRPr="009344CF">
        <w:rPr>
          <w:rFonts w:asciiTheme="minorHAnsi" w:hAnsiTheme="minorHAnsi" w:cstheme="minorHAnsi"/>
          <w:b/>
          <w:bCs/>
          <w:iCs/>
          <w:color w:val="002060"/>
          <w:sz w:val="24"/>
          <w:lang w:eastAsia="sk-SK"/>
        </w:rPr>
        <w:t>3</w:t>
      </w:r>
      <w:r w:rsidR="000D02FF">
        <w:rPr>
          <w:rFonts w:asciiTheme="minorHAnsi" w:hAnsiTheme="minorHAnsi" w:cstheme="minorHAnsi"/>
          <w:b/>
          <w:bCs/>
          <w:iCs/>
          <w:color w:val="002060"/>
          <w:sz w:val="24"/>
          <w:lang w:eastAsia="sk-SK"/>
        </w:rPr>
        <w:t>4</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Perioada de implementare a activităților proiectului nu va depăși 31 decembrie 2028;</w:t>
      </w:r>
    </w:p>
    <w:p w14:paraId="2CD53787" w14:textId="5ABCC42C"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5</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2ABE636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15974D7B"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E018FBF" w14:textId="68841F0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Pr>
          <w:rFonts w:asciiTheme="minorHAnsi" w:hAnsiTheme="minorHAnsi" w:cstheme="minorHAnsi"/>
          <w:b/>
          <w:bCs/>
          <w:color w:val="002060"/>
          <w:sz w:val="24"/>
          <w:lang w:eastAsia="sk-SK"/>
        </w:rPr>
        <w:t>3</w:t>
      </w:r>
      <w:r w:rsidR="000D02FF">
        <w:rPr>
          <w:rFonts w:asciiTheme="minorHAnsi" w:hAnsiTheme="minorHAnsi" w:cstheme="minorHAnsi"/>
          <w:b/>
          <w:bCs/>
          <w:color w:val="002060"/>
          <w:sz w:val="24"/>
          <w:lang w:eastAsia="sk-SK"/>
        </w:rPr>
        <w:t>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647FA76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Pr>
          <w:rFonts w:asciiTheme="minorHAnsi" w:hAnsiTheme="minorHAnsi" w:cstheme="minorHAnsi"/>
          <w:b/>
          <w:bCs/>
          <w:color w:val="002060"/>
          <w:sz w:val="24"/>
          <w:lang w:eastAsia="sk-SK"/>
        </w:rPr>
        <w:t>39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497AA52" w14:textId="4567B95C" w:rsidR="004751C3" w:rsidRPr="009344CF" w:rsidRDefault="004751C3"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lang w:eastAsia="sk-SK"/>
        </w:rPr>
        <w:t xml:space="preserve"> </w:t>
      </w:r>
      <w:r w:rsidRPr="009344CF">
        <w:rPr>
          <w:rFonts w:cstheme="minorHAnsi"/>
          <w:b/>
          <w:bCs/>
          <w:color w:val="002060"/>
          <w:sz w:val="24"/>
          <w:szCs w:val="24"/>
          <w:lang w:eastAsia="sk-SK"/>
        </w:rPr>
        <w:t xml:space="preserve">CERINȚA </w:t>
      </w:r>
      <w:r w:rsidR="000D02FF" w:rsidRPr="009344CF">
        <w:rPr>
          <w:rFonts w:cstheme="minorHAnsi"/>
          <w:b/>
          <w:bCs/>
          <w:color w:val="002060"/>
          <w:sz w:val="24"/>
          <w:szCs w:val="24"/>
          <w:lang w:eastAsia="sk-SK"/>
        </w:rPr>
        <w:t>4</w:t>
      </w:r>
      <w:r w:rsidR="000D02FF">
        <w:rPr>
          <w:rFonts w:cstheme="minorHAnsi"/>
          <w:b/>
          <w:bCs/>
          <w:color w:val="002060"/>
          <w:sz w:val="24"/>
          <w:szCs w:val="24"/>
          <w:lang w:eastAsia="sk-SK"/>
        </w:rPr>
        <w:t>0</w:t>
      </w:r>
      <w:r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6132D76A" w14:textId="7F4F0747"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4</w:t>
      </w:r>
      <w:r w:rsidR="000D02FF">
        <w:rPr>
          <w:rFonts w:asciiTheme="minorHAnsi" w:hAnsiTheme="minorHAnsi" w:cstheme="minorHAnsi"/>
          <w:b/>
          <w:bCs/>
          <w:color w:val="002060"/>
          <w:sz w:val="24"/>
          <w:lang w:eastAsia="sk-SK"/>
        </w:rPr>
        <w:t>1</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7B2A1EB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4</w:t>
      </w:r>
      <w:r w:rsidR="000D02FF">
        <w:rPr>
          <w:rFonts w:asciiTheme="minorHAnsi" w:hAnsiTheme="minorHAnsi" w:cstheme="minorHAnsi"/>
          <w:b/>
          <w:bCs/>
          <w:color w:val="002060"/>
          <w:sz w:val="24"/>
          <w:lang w:eastAsia="sk-SK"/>
        </w:rPr>
        <w:t>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06606E20"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4</w:t>
      </w:r>
      <w:r w:rsidR="000D02FF">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12" w:name="_Hlk135064524"/>
      <w:r w:rsidR="009344CF" w:rsidRPr="009344CF">
        <w:rPr>
          <w:rFonts w:asciiTheme="minorHAnsi" w:hAnsiTheme="minorHAnsi" w:cstheme="minorHAnsi"/>
          <w:iCs/>
          <w:color w:val="002060"/>
          <w:sz w:val="24"/>
          <w:lang w:eastAsia="sk-SK"/>
        </w:rPr>
        <w:t>7% din valoarea totală a cheltuielilor directe eligibile</w:t>
      </w:r>
      <w:bookmarkEnd w:id="12"/>
    </w:p>
    <w:p w14:paraId="62B52B7E" w14:textId="4FC1C624"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4</w:t>
      </w:r>
      <w:r w:rsidR="000D02FF">
        <w:rPr>
          <w:rFonts w:asciiTheme="minorHAnsi" w:hAnsiTheme="minorHAnsi" w:cstheme="minorHAnsi"/>
          <w:b/>
          <w:bCs/>
          <w:color w:val="002060"/>
          <w:sz w:val="24"/>
          <w:lang w:eastAsia="sk-SK"/>
        </w:rPr>
        <w:t>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0EAA614C"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0D02FF" w:rsidRPr="009344CF">
        <w:rPr>
          <w:rFonts w:asciiTheme="minorHAnsi" w:hAnsiTheme="minorHAnsi" w:cstheme="minorHAnsi"/>
          <w:b/>
          <w:bCs/>
          <w:color w:val="002060"/>
          <w:sz w:val="24"/>
          <w:lang w:eastAsia="sk-SK"/>
        </w:rPr>
        <w:t>4</w:t>
      </w:r>
      <w:r w:rsidR="000D02FF">
        <w:rPr>
          <w:rFonts w:asciiTheme="minorHAnsi" w:hAnsiTheme="minorHAnsi" w:cstheme="minorHAnsi"/>
          <w:b/>
          <w:bCs/>
          <w:color w:val="002060"/>
          <w:sz w:val="24"/>
          <w:lang w:eastAsia="sk-SK"/>
        </w:rPr>
        <w:t>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6"/>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3"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3"/>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şi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f"/>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lastRenderedPageBreak/>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f"/>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4" w:name="__Fieldmark__14454_1580758020"/>
      <w:bookmarkEnd w:id="14"/>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5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f"/>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şi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lastRenderedPageBreak/>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7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8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8" w:name="__Fieldmark__14459_1580758020"/>
    <w:bookmarkEnd w:id="18"/>
    <w:p w14:paraId="73717FC2" w14:textId="3ED76013"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9" w:name="__Fieldmark__14460_1580758020"/>
      <w:bookmarkEnd w:id="19"/>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1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şi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r w:rsidR="002F6292" w:rsidRPr="009344CF">
        <w:rPr>
          <w:rFonts w:cstheme="minorHAnsi"/>
          <w:i/>
          <w:color w:val="002060"/>
          <w:sz w:val="24"/>
          <w:szCs w:val="24"/>
        </w:rPr>
        <w:t xml:space="preserve">şi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şi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64A742A1" w14:textId="748E7661" w:rsidR="00694857" w:rsidRPr="009344CF" w:rsidRDefault="00D61D10"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2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67BA6AEA" w14:textId="4D6BF9EA" w:rsidR="00E30336" w:rsidRPr="009344CF" w:rsidRDefault="00E30336" w:rsidP="009344CF">
      <w:pPr>
        <w:pStyle w:val="Listparagraf"/>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C8F7A02" w14:textId="77777777" w:rsidR="001E554A" w:rsidRPr="009344CF" w:rsidRDefault="001E554A" w:rsidP="009344CF">
      <w:pPr>
        <w:pStyle w:val="Listparagraf"/>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f"/>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şi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(zz/ll/aaaa)</w:t>
      </w:r>
      <w:r w:rsidR="00DD4B93" w:rsidRPr="009344CF">
        <w:rPr>
          <w:rFonts w:asciiTheme="minorHAnsi" w:hAnsiTheme="minorHAnsi" w:cstheme="minorHAnsi"/>
          <w:b/>
          <w:color w:val="002060"/>
          <w:sz w:val="24"/>
        </w:rPr>
        <w:t xml:space="preserve"> </w:t>
      </w:r>
    </w:p>
    <w:sectPr w:rsidR="0035348F" w:rsidRPr="009344CF"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AF15C" w14:textId="77777777" w:rsidR="00AB33F5" w:rsidRDefault="00AB33F5">
      <w:pPr>
        <w:spacing w:after="0" w:line="240" w:lineRule="auto"/>
      </w:pPr>
      <w:r>
        <w:separator/>
      </w:r>
    </w:p>
  </w:endnote>
  <w:endnote w:type="continuationSeparator" w:id="0">
    <w:p w14:paraId="3E98B5D8" w14:textId="77777777" w:rsidR="00AB33F5" w:rsidRDefault="00AB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Subsol"/>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CDFCC" w14:textId="77777777" w:rsidR="00AB33F5" w:rsidRDefault="00AB33F5">
      <w:pPr>
        <w:spacing w:after="0" w:line="240" w:lineRule="auto"/>
      </w:pPr>
      <w:r>
        <w:separator/>
      </w:r>
    </w:p>
  </w:footnote>
  <w:footnote w:type="continuationSeparator" w:id="0">
    <w:p w14:paraId="2A4980A3" w14:textId="77777777" w:rsidR="00AB33F5" w:rsidRDefault="00AB33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00C41BA"/>
    <w:multiLevelType w:val="hybridMultilevel"/>
    <w:tmpl w:val="7B140EC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3"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577589C"/>
    <w:multiLevelType w:val="hybridMultilevel"/>
    <w:tmpl w:val="2A764B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2" w15:restartNumberingAfterBreak="0">
    <w:nsid w:val="72FC7D2C"/>
    <w:multiLevelType w:val="hybridMultilevel"/>
    <w:tmpl w:val="C77696E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0"/>
  </w:num>
  <w:num w:numId="2" w16cid:durableId="151913481">
    <w:abstractNumId w:val="10"/>
  </w:num>
  <w:num w:numId="3" w16cid:durableId="912470184">
    <w:abstractNumId w:val="33"/>
  </w:num>
  <w:num w:numId="4" w16cid:durableId="764033662">
    <w:abstractNumId w:val="21"/>
  </w:num>
  <w:num w:numId="5" w16cid:durableId="496042132">
    <w:abstractNumId w:val="16"/>
  </w:num>
  <w:num w:numId="6" w16cid:durableId="2039550043">
    <w:abstractNumId w:val="9"/>
  </w:num>
  <w:num w:numId="7" w16cid:durableId="1357609935">
    <w:abstractNumId w:val="24"/>
  </w:num>
  <w:num w:numId="8" w16cid:durableId="1840273494">
    <w:abstractNumId w:val="29"/>
  </w:num>
  <w:num w:numId="9" w16cid:durableId="768353011">
    <w:abstractNumId w:val="31"/>
  </w:num>
  <w:num w:numId="10" w16cid:durableId="192034275">
    <w:abstractNumId w:val="17"/>
  </w:num>
  <w:num w:numId="11" w16cid:durableId="232936722">
    <w:abstractNumId w:val="7"/>
  </w:num>
  <w:num w:numId="12" w16cid:durableId="288517691">
    <w:abstractNumId w:val="18"/>
  </w:num>
  <w:num w:numId="13" w16cid:durableId="1785886805">
    <w:abstractNumId w:val="8"/>
  </w:num>
  <w:num w:numId="14" w16cid:durableId="1556620196">
    <w:abstractNumId w:val="12"/>
  </w:num>
  <w:num w:numId="15" w16cid:durableId="265043582">
    <w:abstractNumId w:val="28"/>
  </w:num>
  <w:num w:numId="16" w16cid:durableId="404690698">
    <w:abstractNumId w:val="13"/>
  </w:num>
  <w:num w:numId="17" w16cid:durableId="447772959">
    <w:abstractNumId w:val="30"/>
  </w:num>
  <w:num w:numId="18" w16cid:durableId="665091633">
    <w:abstractNumId w:val="30"/>
  </w:num>
  <w:num w:numId="19" w16cid:durableId="990327695">
    <w:abstractNumId w:val="23"/>
  </w:num>
  <w:num w:numId="20" w16cid:durableId="395056631">
    <w:abstractNumId w:val="30"/>
  </w:num>
  <w:num w:numId="21" w16cid:durableId="1845129764">
    <w:abstractNumId w:val="30"/>
  </w:num>
  <w:num w:numId="22" w16cid:durableId="405693485">
    <w:abstractNumId w:val="14"/>
  </w:num>
  <w:num w:numId="23" w16cid:durableId="2003845913">
    <w:abstractNumId w:val="30"/>
  </w:num>
  <w:num w:numId="24" w16cid:durableId="1389839170">
    <w:abstractNumId w:val="3"/>
  </w:num>
  <w:num w:numId="25" w16cid:durableId="386950546">
    <w:abstractNumId w:val="30"/>
  </w:num>
  <w:num w:numId="26" w16cid:durableId="1672022170">
    <w:abstractNumId w:val="5"/>
  </w:num>
  <w:num w:numId="27" w16cid:durableId="29843513">
    <w:abstractNumId w:val="26"/>
  </w:num>
  <w:num w:numId="28" w16cid:durableId="885020541">
    <w:abstractNumId w:val="30"/>
  </w:num>
  <w:num w:numId="29" w16cid:durableId="1713310368">
    <w:abstractNumId w:val="25"/>
  </w:num>
  <w:num w:numId="30" w16cid:durableId="39405686">
    <w:abstractNumId w:val="35"/>
  </w:num>
  <w:num w:numId="31" w16cid:durableId="558202441">
    <w:abstractNumId w:val="2"/>
  </w:num>
  <w:num w:numId="32" w16cid:durableId="1687368832">
    <w:abstractNumId w:val="22"/>
  </w:num>
  <w:num w:numId="33" w16cid:durableId="809249117">
    <w:abstractNumId w:val="6"/>
  </w:num>
  <w:num w:numId="34" w16cid:durableId="76367984">
    <w:abstractNumId w:val="30"/>
  </w:num>
  <w:num w:numId="35" w16cid:durableId="930548569">
    <w:abstractNumId w:val="15"/>
  </w:num>
  <w:num w:numId="36" w16cid:durableId="1253007196">
    <w:abstractNumId w:val="30"/>
  </w:num>
  <w:num w:numId="37" w16cid:durableId="1839074698">
    <w:abstractNumId w:val="30"/>
  </w:num>
  <w:num w:numId="38" w16cid:durableId="1334795160">
    <w:abstractNumId w:val="30"/>
  </w:num>
  <w:num w:numId="39" w16cid:durableId="1089082298">
    <w:abstractNumId w:val="30"/>
  </w:num>
  <w:num w:numId="40" w16cid:durableId="1554123956">
    <w:abstractNumId w:val="0"/>
  </w:num>
  <w:num w:numId="41" w16cid:durableId="543641900">
    <w:abstractNumId w:val="19"/>
  </w:num>
  <w:num w:numId="42" w16cid:durableId="1397239980">
    <w:abstractNumId w:val="1"/>
  </w:num>
  <w:num w:numId="43" w16cid:durableId="91052363">
    <w:abstractNumId w:val="11"/>
  </w:num>
  <w:num w:numId="44" w16cid:durableId="200098410">
    <w:abstractNumId w:val="20"/>
  </w:num>
  <w:num w:numId="45" w16cid:durableId="343216056">
    <w:abstractNumId w:val="34"/>
  </w:num>
  <w:num w:numId="46" w16cid:durableId="1804805504">
    <w:abstractNumId w:val="36"/>
  </w:num>
  <w:num w:numId="47" w16cid:durableId="991443637">
    <w:abstractNumId w:val="32"/>
  </w:num>
  <w:num w:numId="48" w16cid:durableId="1868639824">
    <w:abstractNumId w:val="27"/>
  </w:num>
  <w:num w:numId="49" w16cid:durableId="1692879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C0991"/>
    <w:rsid w:val="000C6580"/>
    <w:rsid w:val="000D02FF"/>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692C"/>
    <w:rsid w:val="001B7244"/>
    <w:rsid w:val="001B7FD6"/>
    <w:rsid w:val="001C10E3"/>
    <w:rsid w:val="001D7219"/>
    <w:rsid w:val="001D76EA"/>
    <w:rsid w:val="001E554A"/>
    <w:rsid w:val="00203E80"/>
    <w:rsid w:val="0021412F"/>
    <w:rsid w:val="002209AF"/>
    <w:rsid w:val="00231C4D"/>
    <w:rsid w:val="00243F3E"/>
    <w:rsid w:val="00283309"/>
    <w:rsid w:val="002B77C0"/>
    <w:rsid w:val="002B7CF4"/>
    <w:rsid w:val="002D259A"/>
    <w:rsid w:val="002F0711"/>
    <w:rsid w:val="002F6292"/>
    <w:rsid w:val="003037C9"/>
    <w:rsid w:val="00311AB4"/>
    <w:rsid w:val="00314E77"/>
    <w:rsid w:val="003204B3"/>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501E9"/>
    <w:rsid w:val="004544CE"/>
    <w:rsid w:val="004751C3"/>
    <w:rsid w:val="004959EE"/>
    <w:rsid w:val="004B02F2"/>
    <w:rsid w:val="004B3C66"/>
    <w:rsid w:val="004B4577"/>
    <w:rsid w:val="004B52C0"/>
    <w:rsid w:val="004C3718"/>
    <w:rsid w:val="004D39F3"/>
    <w:rsid w:val="004E078F"/>
    <w:rsid w:val="004F5948"/>
    <w:rsid w:val="00502AD6"/>
    <w:rsid w:val="00505502"/>
    <w:rsid w:val="00510155"/>
    <w:rsid w:val="00513B49"/>
    <w:rsid w:val="00517B96"/>
    <w:rsid w:val="00522468"/>
    <w:rsid w:val="0052635B"/>
    <w:rsid w:val="00531FA1"/>
    <w:rsid w:val="005418D6"/>
    <w:rsid w:val="00542FB1"/>
    <w:rsid w:val="005543A6"/>
    <w:rsid w:val="005547BC"/>
    <w:rsid w:val="005676F0"/>
    <w:rsid w:val="00593390"/>
    <w:rsid w:val="005954C9"/>
    <w:rsid w:val="005A1274"/>
    <w:rsid w:val="005A1519"/>
    <w:rsid w:val="005A4C41"/>
    <w:rsid w:val="005A5792"/>
    <w:rsid w:val="005B721A"/>
    <w:rsid w:val="005C3CBC"/>
    <w:rsid w:val="005C5C5A"/>
    <w:rsid w:val="005E3F98"/>
    <w:rsid w:val="005E4B75"/>
    <w:rsid w:val="005F0241"/>
    <w:rsid w:val="005F578F"/>
    <w:rsid w:val="006023BF"/>
    <w:rsid w:val="00616660"/>
    <w:rsid w:val="00617FEA"/>
    <w:rsid w:val="00625084"/>
    <w:rsid w:val="00637403"/>
    <w:rsid w:val="00652369"/>
    <w:rsid w:val="00653E5A"/>
    <w:rsid w:val="00663721"/>
    <w:rsid w:val="00666DD2"/>
    <w:rsid w:val="00673026"/>
    <w:rsid w:val="00685746"/>
    <w:rsid w:val="00694857"/>
    <w:rsid w:val="00695127"/>
    <w:rsid w:val="006C3D46"/>
    <w:rsid w:val="006D08C4"/>
    <w:rsid w:val="006D09F0"/>
    <w:rsid w:val="006D182A"/>
    <w:rsid w:val="006E7738"/>
    <w:rsid w:val="006F0A64"/>
    <w:rsid w:val="00714B16"/>
    <w:rsid w:val="00721CB6"/>
    <w:rsid w:val="007330B4"/>
    <w:rsid w:val="0073653B"/>
    <w:rsid w:val="00747B70"/>
    <w:rsid w:val="0075008A"/>
    <w:rsid w:val="00751427"/>
    <w:rsid w:val="0075429B"/>
    <w:rsid w:val="00755065"/>
    <w:rsid w:val="007557B9"/>
    <w:rsid w:val="00774FDB"/>
    <w:rsid w:val="00780826"/>
    <w:rsid w:val="007B2FE1"/>
    <w:rsid w:val="007B32B3"/>
    <w:rsid w:val="007C11F6"/>
    <w:rsid w:val="007C2361"/>
    <w:rsid w:val="007C74CF"/>
    <w:rsid w:val="007F41BC"/>
    <w:rsid w:val="00800974"/>
    <w:rsid w:val="00806C38"/>
    <w:rsid w:val="00810E00"/>
    <w:rsid w:val="0081512D"/>
    <w:rsid w:val="008151E3"/>
    <w:rsid w:val="00830349"/>
    <w:rsid w:val="00831A56"/>
    <w:rsid w:val="0084193B"/>
    <w:rsid w:val="008500A7"/>
    <w:rsid w:val="008600F3"/>
    <w:rsid w:val="00885198"/>
    <w:rsid w:val="008922DA"/>
    <w:rsid w:val="00895132"/>
    <w:rsid w:val="008969F3"/>
    <w:rsid w:val="00897C4B"/>
    <w:rsid w:val="008A7F22"/>
    <w:rsid w:val="008B2BB2"/>
    <w:rsid w:val="008C4E63"/>
    <w:rsid w:val="008C74D5"/>
    <w:rsid w:val="008D6A9C"/>
    <w:rsid w:val="008E248B"/>
    <w:rsid w:val="008E7240"/>
    <w:rsid w:val="008F2C88"/>
    <w:rsid w:val="00923318"/>
    <w:rsid w:val="00923AB8"/>
    <w:rsid w:val="00923DF0"/>
    <w:rsid w:val="0092567A"/>
    <w:rsid w:val="00932D1A"/>
    <w:rsid w:val="009344CF"/>
    <w:rsid w:val="0095169C"/>
    <w:rsid w:val="00954A93"/>
    <w:rsid w:val="00955FC0"/>
    <w:rsid w:val="00957B34"/>
    <w:rsid w:val="009660AF"/>
    <w:rsid w:val="00971D56"/>
    <w:rsid w:val="0098229F"/>
    <w:rsid w:val="0098506A"/>
    <w:rsid w:val="00987FBC"/>
    <w:rsid w:val="00996841"/>
    <w:rsid w:val="009976D9"/>
    <w:rsid w:val="009A2162"/>
    <w:rsid w:val="009A3491"/>
    <w:rsid w:val="009C3795"/>
    <w:rsid w:val="009C41AC"/>
    <w:rsid w:val="009D312D"/>
    <w:rsid w:val="009D4A62"/>
    <w:rsid w:val="009D7ECD"/>
    <w:rsid w:val="009E7ED4"/>
    <w:rsid w:val="009F7BD7"/>
    <w:rsid w:val="00A232DE"/>
    <w:rsid w:val="00A35EB2"/>
    <w:rsid w:val="00A36A82"/>
    <w:rsid w:val="00A37BF1"/>
    <w:rsid w:val="00A45E8A"/>
    <w:rsid w:val="00A55545"/>
    <w:rsid w:val="00A57BA5"/>
    <w:rsid w:val="00A60956"/>
    <w:rsid w:val="00A667B5"/>
    <w:rsid w:val="00A862FC"/>
    <w:rsid w:val="00A908EC"/>
    <w:rsid w:val="00A913AE"/>
    <w:rsid w:val="00AB0CDA"/>
    <w:rsid w:val="00AB33F5"/>
    <w:rsid w:val="00AB43D7"/>
    <w:rsid w:val="00AB4DC8"/>
    <w:rsid w:val="00AD37D5"/>
    <w:rsid w:val="00AD657E"/>
    <w:rsid w:val="00B01D73"/>
    <w:rsid w:val="00B01FD4"/>
    <w:rsid w:val="00B12871"/>
    <w:rsid w:val="00B21B72"/>
    <w:rsid w:val="00B23DA6"/>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1054D"/>
    <w:rsid w:val="00C131C9"/>
    <w:rsid w:val="00C35D02"/>
    <w:rsid w:val="00C37192"/>
    <w:rsid w:val="00C43F41"/>
    <w:rsid w:val="00C53206"/>
    <w:rsid w:val="00C57C8D"/>
    <w:rsid w:val="00C64D98"/>
    <w:rsid w:val="00C652DD"/>
    <w:rsid w:val="00C75AAE"/>
    <w:rsid w:val="00C82584"/>
    <w:rsid w:val="00C867D9"/>
    <w:rsid w:val="00CA601F"/>
    <w:rsid w:val="00CA6491"/>
    <w:rsid w:val="00CB3DA8"/>
    <w:rsid w:val="00CD062E"/>
    <w:rsid w:val="00CD1CC3"/>
    <w:rsid w:val="00D05A1C"/>
    <w:rsid w:val="00D13AC3"/>
    <w:rsid w:val="00D224B0"/>
    <w:rsid w:val="00D309A0"/>
    <w:rsid w:val="00D32A10"/>
    <w:rsid w:val="00D45467"/>
    <w:rsid w:val="00D61D10"/>
    <w:rsid w:val="00D64FA4"/>
    <w:rsid w:val="00D81CBB"/>
    <w:rsid w:val="00D93E0D"/>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A4742"/>
    <w:rsid w:val="00EA7DB9"/>
    <w:rsid w:val="00EB0E01"/>
    <w:rsid w:val="00EC1007"/>
    <w:rsid w:val="00EC2261"/>
    <w:rsid w:val="00EC621F"/>
    <w:rsid w:val="00ED03BA"/>
    <w:rsid w:val="00ED1A30"/>
    <w:rsid w:val="00EE1793"/>
    <w:rsid w:val="00EE24E5"/>
    <w:rsid w:val="00EE4EC8"/>
    <w:rsid w:val="00EE7E44"/>
    <w:rsid w:val="00F0096C"/>
    <w:rsid w:val="00F027F5"/>
    <w:rsid w:val="00F1229B"/>
    <w:rsid w:val="00F2158D"/>
    <w:rsid w:val="00F21FB1"/>
    <w:rsid w:val="00F61E4E"/>
    <w:rsid w:val="00F658C9"/>
    <w:rsid w:val="00F72949"/>
    <w:rsid w:val="00F76C42"/>
    <w:rsid w:val="00F83AAC"/>
    <w:rsid w:val="00F849A4"/>
    <w:rsid w:val="00FA3595"/>
    <w:rsid w:val="00FB041F"/>
    <w:rsid w:val="00FC4325"/>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4E078F"/>
    <w:pPr>
      <w:suppressAutoHyphens w:val="0"/>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4E078F"/>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EC2261"/>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2965</Words>
  <Characters>17199</Characters>
  <Application>Microsoft Office Word</Application>
  <DocSecurity>0</DocSecurity>
  <Lines>143</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Constantin Alin Danciu</cp:lastModifiedBy>
  <cp:revision>3</cp:revision>
  <cp:lastPrinted>2023-07-05T06:13:00Z</cp:lastPrinted>
  <dcterms:created xsi:type="dcterms:W3CDTF">2023-09-28T11:54:00Z</dcterms:created>
  <dcterms:modified xsi:type="dcterms:W3CDTF">2023-09-28T11:54:00Z</dcterms:modified>
</cp:coreProperties>
</file>